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0B" w:rsidRDefault="00757D0B" w:rsidP="00757D0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757D0B" w:rsidRDefault="00757D0B" w:rsidP="00982D95">
      <w:pPr>
        <w:ind w:firstLine="709"/>
        <w:jc w:val="both"/>
        <w:rPr>
          <w:sz w:val="28"/>
          <w:szCs w:val="28"/>
        </w:rPr>
      </w:pPr>
    </w:p>
    <w:p w:rsidR="000767E3" w:rsidRPr="00EF1891" w:rsidRDefault="00447D36" w:rsidP="00982D95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>Комитет Республики Адыгея по имущественным отношениям сообщает о проведен</w:t>
      </w:r>
      <w:proofErr w:type="gramStart"/>
      <w:r w:rsidRPr="00EF1891">
        <w:rPr>
          <w:sz w:val="28"/>
          <w:szCs w:val="28"/>
        </w:rPr>
        <w:t>ии</w:t>
      </w:r>
      <w:r w:rsidR="00AD1EBB" w:rsidRPr="00EF1891">
        <w:rPr>
          <w:sz w:val="28"/>
          <w:szCs w:val="28"/>
        </w:rPr>
        <w:t xml:space="preserve"> </w:t>
      </w:r>
      <w:r w:rsidRPr="00EF1891">
        <w:rPr>
          <w:sz w:val="28"/>
          <w:szCs w:val="28"/>
        </w:rPr>
        <w:t>ау</w:t>
      </w:r>
      <w:proofErr w:type="gramEnd"/>
      <w:r w:rsidRPr="00EF1891">
        <w:rPr>
          <w:sz w:val="28"/>
          <w:szCs w:val="28"/>
        </w:rPr>
        <w:t xml:space="preserve">кциона </w:t>
      </w:r>
      <w:r w:rsidR="000767E3" w:rsidRPr="00EF1891">
        <w:rPr>
          <w:sz w:val="28"/>
          <w:szCs w:val="28"/>
        </w:rPr>
        <w:t xml:space="preserve">в электронной форме </w:t>
      </w:r>
      <w:r w:rsidRPr="00EF1891">
        <w:rPr>
          <w:sz w:val="28"/>
          <w:szCs w:val="28"/>
        </w:rPr>
        <w:t>по продаже государственного имущества Республики Адыгея</w:t>
      </w:r>
      <w:r w:rsidR="000767E3" w:rsidRPr="00EF1891">
        <w:rPr>
          <w:sz w:val="28"/>
          <w:szCs w:val="28"/>
        </w:rPr>
        <w:t>:</w:t>
      </w:r>
    </w:p>
    <w:p w:rsidR="008463BB" w:rsidRPr="000C042E" w:rsidRDefault="00982D95" w:rsidP="008463BB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 xml:space="preserve"> </w:t>
      </w:r>
      <w:r w:rsidR="008463BB" w:rsidRPr="000C042E">
        <w:rPr>
          <w:b/>
          <w:sz w:val="28"/>
          <w:szCs w:val="28"/>
        </w:rPr>
        <w:t>Лот 1.</w:t>
      </w:r>
      <w:r w:rsidR="008463BB" w:rsidRPr="000C042E">
        <w:rPr>
          <w:sz w:val="28"/>
          <w:szCs w:val="28"/>
        </w:rPr>
        <w:t xml:space="preserve"> Нежилые помещения № 1, 2, 3, 4 с кадастровым номером 01:06:1500001:29 площадью 24,8 квадрат</w:t>
      </w:r>
      <w:r w:rsidR="008463BB" w:rsidRPr="000C042E">
        <w:rPr>
          <w:sz w:val="28"/>
          <w:szCs w:val="28"/>
        </w:rPr>
        <w:softHyphen/>
        <w:t>ного метра, номер этажа, на котором расположены помещения: этаж № 01.</w:t>
      </w:r>
    </w:p>
    <w:p w:rsidR="008463BB" w:rsidRPr="000C042E" w:rsidRDefault="008463BB" w:rsidP="008463BB">
      <w:pPr>
        <w:ind w:firstLine="709"/>
        <w:jc w:val="both"/>
        <w:rPr>
          <w:sz w:val="28"/>
          <w:szCs w:val="28"/>
        </w:rPr>
      </w:pPr>
      <w:r w:rsidRPr="000C042E">
        <w:rPr>
          <w:sz w:val="28"/>
          <w:szCs w:val="28"/>
        </w:rPr>
        <w:t>Республика Ады</w:t>
      </w:r>
      <w:r w:rsidRPr="000C042E">
        <w:rPr>
          <w:sz w:val="28"/>
          <w:szCs w:val="28"/>
        </w:rPr>
        <w:softHyphen/>
        <w:t xml:space="preserve">гея, </w:t>
      </w:r>
      <w:proofErr w:type="spellStart"/>
      <w:r w:rsidRPr="000C042E">
        <w:rPr>
          <w:sz w:val="28"/>
          <w:szCs w:val="28"/>
        </w:rPr>
        <w:t>Теучежский</w:t>
      </w:r>
      <w:proofErr w:type="spellEnd"/>
      <w:r w:rsidRPr="000C042E">
        <w:rPr>
          <w:sz w:val="28"/>
          <w:szCs w:val="28"/>
        </w:rPr>
        <w:t xml:space="preserve"> район, хутор </w:t>
      </w:r>
      <w:proofErr w:type="spellStart"/>
      <w:r w:rsidRPr="000C042E">
        <w:rPr>
          <w:sz w:val="28"/>
          <w:szCs w:val="28"/>
        </w:rPr>
        <w:t>Но</w:t>
      </w:r>
      <w:r w:rsidRPr="000C042E">
        <w:rPr>
          <w:sz w:val="28"/>
          <w:szCs w:val="28"/>
        </w:rPr>
        <w:softHyphen/>
        <w:t>вовочепший</w:t>
      </w:r>
      <w:proofErr w:type="spellEnd"/>
      <w:r w:rsidRPr="000C042E">
        <w:rPr>
          <w:sz w:val="28"/>
          <w:szCs w:val="28"/>
        </w:rPr>
        <w:t>, ули</w:t>
      </w:r>
      <w:r w:rsidRPr="000C042E">
        <w:rPr>
          <w:sz w:val="28"/>
          <w:szCs w:val="28"/>
        </w:rPr>
        <w:softHyphen/>
        <w:t>ца Пролетарская, дом 18.</w:t>
      </w:r>
    </w:p>
    <w:p w:rsidR="008463BB" w:rsidRPr="000C042E" w:rsidRDefault="008463BB" w:rsidP="008463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2E">
        <w:rPr>
          <w:rFonts w:ascii="Times New Roman" w:hAnsi="Times New Roman" w:cs="Times New Roman"/>
          <w:b/>
          <w:sz w:val="28"/>
          <w:szCs w:val="28"/>
        </w:rPr>
        <w:t>Лот 2.</w:t>
      </w:r>
      <w:r w:rsidRPr="000C042E">
        <w:rPr>
          <w:rFonts w:ascii="Times New Roman" w:hAnsi="Times New Roman" w:cs="Times New Roman"/>
          <w:sz w:val="28"/>
          <w:szCs w:val="28"/>
        </w:rPr>
        <w:t xml:space="preserve"> Земельный участок площадью 1521 квад</w:t>
      </w:r>
      <w:r w:rsidRPr="000C042E">
        <w:rPr>
          <w:rFonts w:ascii="Times New Roman" w:hAnsi="Times New Roman" w:cs="Times New Roman"/>
          <w:sz w:val="28"/>
          <w:szCs w:val="28"/>
        </w:rPr>
        <w:softHyphen/>
        <w:t xml:space="preserve">ратный метр, кадастровый номер 01:09:0202013:5, с расположенным объектом </w:t>
      </w:r>
      <w:bookmarkStart w:id="0" w:name="_GoBack"/>
      <w:bookmarkEnd w:id="0"/>
      <w:r w:rsidRPr="000C042E">
        <w:rPr>
          <w:rFonts w:ascii="Times New Roman" w:hAnsi="Times New Roman" w:cs="Times New Roman"/>
          <w:sz w:val="28"/>
          <w:szCs w:val="28"/>
        </w:rPr>
        <w:t>недвижимого имуще</w:t>
      </w:r>
      <w:r w:rsidRPr="000C042E">
        <w:rPr>
          <w:rFonts w:ascii="Times New Roman" w:hAnsi="Times New Roman" w:cs="Times New Roman"/>
          <w:sz w:val="28"/>
          <w:szCs w:val="28"/>
        </w:rPr>
        <w:softHyphen/>
        <w:t>ства – нежилым зданием площадью 109,8 квадрат</w:t>
      </w:r>
      <w:r w:rsidRPr="000C042E">
        <w:rPr>
          <w:rFonts w:ascii="Times New Roman" w:hAnsi="Times New Roman" w:cs="Times New Roman"/>
          <w:sz w:val="28"/>
          <w:szCs w:val="28"/>
        </w:rPr>
        <w:softHyphen/>
        <w:t>ного метра, с кадастро</w:t>
      </w:r>
      <w:r w:rsidRPr="000C042E">
        <w:rPr>
          <w:rFonts w:ascii="Times New Roman" w:hAnsi="Times New Roman" w:cs="Times New Roman"/>
          <w:sz w:val="28"/>
          <w:szCs w:val="28"/>
        </w:rPr>
        <w:softHyphen/>
        <w:t>вым номером 01:09:0202013:17, количе</w:t>
      </w:r>
      <w:r w:rsidRPr="000C042E">
        <w:rPr>
          <w:rFonts w:ascii="Times New Roman" w:hAnsi="Times New Roman" w:cs="Times New Roman"/>
          <w:sz w:val="28"/>
          <w:szCs w:val="28"/>
        </w:rPr>
        <w:softHyphen/>
        <w:t>ство этажей, в том числе подземных этажей: 1, в том числе подземных</w:t>
      </w:r>
      <w:proofErr w:type="gramStart"/>
      <w:r w:rsidRPr="000C042E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8463BB" w:rsidRPr="000C042E" w:rsidRDefault="008463BB" w:rsidP="008463BB">
      <w:pPr>
        <w:ind w:firstLine="709"/>
        <w:jc w:val="both"/>
        <w:rPr>
          <w:sz w:val="28"/>
          <w:szCs w:val="28"/>
        </w:rPr>
      </w:pPr>
      <w:r w:rsidRPr="000C042E">
        <w:rPr>
          <w:sz w:val="28"/>
          <w:szCs w:val="28"/>
        </w:rPr>
        <w:t>Республика Ады</w:t>
      </w:r>
      <w:r w:rsidRPr="000C042E">
        <w:rPr>
          <w:sz w:val="28"/>
          <w:szCs w:val="28"/>
        </w:rPr>
        <w:softHyphen/>
        <w:t>гея, город Ады</w:t>
      </w:r>
      <w:r w:rsidRPr="000C042E">
        <w:rPr>
          <w:sz w:val="28"/>
          <w:szCs w:val="28"/>
        </w:rPr>
        <w:softHyphen/>
        <w:t xml:space="preserve">гейск, аул </w:t>
      </w:r>
      <w:proofErr w:type="spellStart"/>
      <w:r w:rsidRPr="000C042E">
        <w:rPr>
          <w:sz w:val="28"/>
          <w:szCs w:val="28"/>
        </w:rPr>
        <w:t>Гатлу</w:t>
      </w:r>
      <w:r w:rsidRPr="000C042E">
        <w:rPr>
          <w:sz w:val="28"/>
          <w:szCs w:val="28"/>
        </w:rPr>
        <w:softHyphen/>
        <w:t>кай</w:t>
      </w:r>
      <w:proofErr w:type="spellEnd"/>
      <w:r w:rsidRPr="000C042E">
        <w:rPr>
          <w:sz w:val="28"/>
          <w:szCs w:val="28"/>
        </w:rPr>
        <w:t>, улица Совет</w:t>
      </w:r>
      <w:r w:rsidRPr="000C042E">
        <w:rPr>
          <w:sz w:val="28"/>
          <w:szCs w:val="28"/>
        </w:rPr>
        <w:softHyphen/>
        <w:t>ская, дом 2</w:t>
      </w:r>
      <w:r>
        <w:rPr>
          <w:sz w:val="28"/>
          <w:szCs w:val="28"/>
        </w:rPr>
        <w:t>.</w:t>
      </w:r>
    </w:p>
    <w:p w:rsidR="00982D95" w:rsidRPr="00EF1891" w:rsidRDefault="00982D95" w:rsidP="00982D95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>Аукцион проводится в электронной форме на универсальной торговой пл</w:t>
      </w:r>
      <w:r w:rsidR="00656892" w:rsidRPr="00EF1891">
        <w:rPr>
          <w:sz w:val="28"/>
          <w:szCs w:val="28"/>
        </w:rPr>
        <w:t>атформе</w:t>
      </w:r>
      <w:r w:rsidR="00CA605F" w:rsidRPr="00EF1891">
        <w:rPr>
          <w:sz w:val="28"/>
          <w:szCs w:val="28"/>
        </w:rPr>
        <w:t xml:space="preserve"> (УТП) </w:t>
      </w:r>
      <w:r w:rsidR="008463BB">
        <w:rPr>
          <w:sz w:val="28"/>
          <w:szCs w:val="28"/>
        </w:rPr>
        <w:t>АО «</w:t>
      </w:r>
      <w:r w:rsidR="00CA605F" w:rsidRPr="00EF1891">
        <w:rPr>
          <w:sz w:val="28"/>
          <w:szCs w:val="28"/>
        </w:rPr>
        <w:t>Сбербанк</w:t>
      </w:r>
      <w:r w:rsidRPr="00EF1891">
        <w:rPr>
          <w:sz w:val="28"/>
          <w:szCs w:val="28"/>
        </w:rPr>
        <w:t>-АСТ</w:t>
      </w:r>
      <w:r w:rsidR="008463BB">
        <w:rPr>
          <w:sz w:val="28"/>
          <w:szCs w:val="28"/>
        </w:rPr>
        <w:t>»</w:t>
      </w:r>
      <w:r w:rsidRPr="00EF1891">
        <w:rPr>
          <w:sz w:val="28"/>
          <w:szCs w:val="28"/>
        </w:rPr>
        <w:t xml:space="preserve"> в торговой секции «Приватизация, аренда и продажа прав»</w:t>
      </w:r>
      <w:r w:rsidR="00CA605F" w:rsidRPr="00EF1891">
        <w:rPr>
          <w:sz w:val="28"/>
          <w:szCs w:val="28"/>
        </w:rPr>
        <w:t>.</w:t>
      </w:r>
      <w:r w:rsidRPr="00EF1891">
        <w:rPr>
          <w:sz w:val="28"/>
          <w:szCs w:val="28"/>
        </w:rPr>
        <w:t xml:space="preserve"> </w:t>
      </w:r>
    </w:p>
    <w:p w:rsidR="00982D95" w:rsidRPr="00EF1891" w:rsidRDefault="00982D95" w:rsidP="00447D36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 xml:space="preserve">Заявка подается в виде электронного документа, подписанного </w:t>
      </w:r>
      <w:r w:rsidR="00C471F1" w:rsidRPr="00EF1891">
        <w:rPr>
          <w:sz w:val="28"/>
          <w:szCs w:val="28"/>
        </w:rPr>
        <w:t>электронной подписью</w:t>
      </w:r>
      <w:r w:rsidRPr="00EF1891">
        <w:rPr>
          <w:sz w:val="28"/>
          <w:szCs w:val="28"/>
        </w:rPr>
        <w:t xml:space="preserve"> претендента, с описью представленных документов.</w:t>
      </w:r>
    </w:p>
    <w:p w:rsidR="00982D95" w:rsidRPr="00EF1891" w:rsidRDefault="00982D95" w:rsidP="00982D95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>Прием з</w:t>
      </w:r>
      <w:r w:rsidR="009939C0" w:rsidRPr="00EF1891">
        <w:rPr>
          <w:sz w:val="28"/>
          <w:szCs w:val="28"/>
        </w:rPr>
        <w:t xml:space="preserve">аявок на участие в аукционе  с </w:t>
      </w:r>
      <w:r w:rsidR="008463BB">
        <w:rPr>
          <w:sz w:val="28"/>
          <w:szCs w:val="28"/>
        </w:rPr>
        <w:t>2</w:t>
      </w:r>
      <w:r w:rsidR="00104E9C">
        <w:rPr>
          <w:sz w:val="28"/>
          <w:szCs w:val="28"/>
        </w:rPr>
        <w:t>7</w:t>
      </w:r>
      <w:r w:rsidR="008463BB">
        <w:rPr>
          <w:sz w:val="28"/>
          <w:szCs w:val="28"/>
        </w:rPr>
        <w:t>.06.2023</w:t>
      </w:r>
      <w:r w:rsidR="00CA605F" w:rsidRPr="00EF1891">
        <w:rPr>
          <w:sz w:val="28"/>
          <w:szCs w:val="28"/>
        </w:rPr>
        <w:t xml:space="preserve"> </w:t>
      </w:r>
      <w:r w:rsidRPr="00EF1891">
        <w:rPr>
          <w:sz w:val="28"/>
          <w:szCs w:val="28"/>
        </w:rPr>
        <w:t>г. с 09 час. 00 час</w:t>
      </w:r>
      <w:proofErr w:type="gramStart"/>
      <w:r w:rsidRPr="00EF1891">
        <w:rPr>
          <w:sz w:val="28"/>
          <w:szCs w:val="28"/>
        </w:rPr>
        <w:t>.</w:t>
      </w:r>
      <w:proofErr w:type="gramEnd"/>
      <w:r w:rsidRPr="00EF1891">
        <w:rPr>
          <w:sz w:val="28"/>
          <w:szCs w:val="28"/>
        </w:rPr>
        <w:t xml:space="preserve"> </w:t>
      </w:r>
      <w:proofErr w:type="gramStart"/>
      <w:r w:rsidRPr="00EF1891">
        <w:rPr>
          <w:sz w:val="28"/>
          <w:szCs w:val="28"/>
        </w:rPr>
        <w:t>п</w:t>
      </w:r>
      <w:proofErr w:type="gramEnd"/>
      <w:r w:rsidRPr="00EF1891">
        <w:rPr>
          <w:sz w:val="28"/>
          <w:szCs w:val="28"/>
        </w:rPr>
        <w:t xml:space="preserve">о </w:t>
      </w:r>
      <w:r w:rsidR="00104E9C">
        <w:rPr>
          <w:sz w:val="28"/>
          <w:szCs w:val="28"/>
        </w:rPr>
        <w:t>22</w:t>
      </w:r>
      <w:r w:rsidR="008463BB">
        <w:rPr>
          <w:sz w:val="28"/>
          <w:szCs w:val="28"/>
        </w:rPr>
        <w:t>.07.2023</w:t>
      </w:r>
      <w:r w:rsidRPr="00EF1891">
        <w:rPr>
          <w:sz w:val="28"/>
          <w:szCs w:val="28"/>
        </w:rPr>
        <w:t xml:space="preserve"> г. до 1</w:t>
      </w:r>
      <w:r w:rsidR="00C82F7E" w:rsidRPr="00EF1891">
        <w:rPr>
          <w:sz w:val="28"/>
          <w:szCs w:val="28"/>
        </w:rPr>
        <w:t>8</w:t>
      </w:r>
      <w:r w:rsidRPr="00EF1891">
        <w:rPr>
          <w:sz w:val="28"/>
          <w:szCs w:val="28"/>
        </w:rPr>
        <w:t xml:space="preserve"> час. 00 мин. (время московское).</w:t>
      </w:r>
    </w:p>
    <w:p w:rsidR="00982D95" w:rsidRPr="00EF1891" w:rsidRDefault="00982D95" w:rsidP="00447D36">
      <w:pPr>
        <w:ind w:firstLine="709"/>
        <w:jc w:val="both"/>
        <w:rPr>
          <w:sz w:val="28"/>
          <w:szCs w:val="28"/>
        </w:rPr>
      </w:pPr>
      <w:r w:rsidRPr="00EF1891">
        <w:rPr>
          <w:sz w:val="28"/>
          <w:szCs w:val="28"/>
        </w:rPr>
        <w:t xml:space="preserve">Определение участников </w:t>
      </w:r>
      <w:r w:rsidR="008463BB">
        <w:rPr>
          <w:sz w:val="28"/>
          <w:szCs w:val="28"/>
        </w:rPr>
        <w:t>2</w:t>
      </w:r>
      <w:r w:rsidR="00104E9C">
        <w:rPr>
          <w:sz w:val="28"/>
          <w:szCs w:val="28"/>
        </w:rPr>
        <w:t>6</w:t>
      </w:r>
      <w:r w:rsidR="008463BB">
        <w:rPr>
          <w:sz w:val="28"/>
          <w:szCs w:val="28"/>
        </w:rPr>
        <w:t>.07.2023</w:t>
      </w:r>
      <w:r w:rsidRPr="00EF1891">
        <w:rPr>
          <w:sz w:val="28"/>
          <w:szCs w:val="28"/>
        </w:rPr>
        <w:t xml:space="preserve"> г. в 1</w:t>
      </w:r>
      <w:r w:rsidR="00287345">
        <w:rPr>
          <w:sz w:val="28"/>
          <w:szCs w:val="28"/>
        </w:rPr>
        <w:t>5</w:t>
      </w:r>
      <w:r w:rsidRPr="00EF1891">
        <w:rPr>
          <w:sz w:val="28"/>
          <w:szCs w:val="28"/>
        </w:rPr>
        <w:t xml:space="preserve"> час. 00 мин. по московскому времени.</w:t>
      </w:r>
    </w:p>
    <w:p w:rsidR="00982D95" w:rsidRPr="00EF1891" w:rsidRDefault="00982D95" w:rsidP="00982D95">
      <w:pPr>
        <w:jc w:val="both"/>
        <w:rPr>
          <w:sz w:val="28"/>
          <w:szCs w:val="28"/>
        </w:rPr>
      </w:pPr>
      <w:r w:rsidRPr="00EF1891">
        <w:rPr>
          <w:sz w:val="28"/>
          <w:szCs w:val="28"/>
        </w:rPr>
        <w:tab/>
        <w:t xml:space="preserve">Аукцион состоится </w:t>
      </w:r>
      <w:r w:rsidR="008463BB">
        <w:rPr>
          <w:sz w:val="28"/>
          <w:szCs w:val="28"/>
        </w:rPr>
        <w:t>2</w:t>
      </w:r>
      <w:r w:rsidR="00104E9C">
        <w:rPr>
          <w:sz w:val="28"/>
          <w:szCs w:val="28"/>
        </w:rPr>
        <w:t>7</w:t>
      </w:r>
      <w:r w:rsidR="008463BB">
        <w:rPr>
          <w:sz w:val="28"/>
          <w:szCs w:val="28"/>
        </w:rPr>
        <w:t>.07.2023</w:t>
      </w:r>
      <w:r w:rsidR="00CA605F" w:rsidRPr="00EF1891">
        <w:rPr>
          <w:sz w:val="28"/>
          <w:szCs w:val="28"/>
        </w:rPr>
        <w:t xml:space="preserve"> </w:t>
      </w:r>
      <w:r w:rsidRPr="00EF1891">
        <w:rPr>
          <w:sz w:val="28"/>
          <w:szCs w:val="28"/>
        </w:rPr>
        <w:t>г. в 1</w:t>
      </w:r>
      <w:r w:rsidR="00AD1EBB" w:rsidRPr="00EF1891">
        <w:rPr>
          <w:sz w:val="28"/>
          <w:szCs w:val="28"/>
        </w:rPr>
        <w:t>0</w:t>
      </w:r>
      <w:r w:rsidRPr="00EF1891">
        <w:rPr>
          <w:sz w:val="28"/>
          <w:szCs w:val="28"/>
        </w:rPr>
        <w:t xml:space="preserve"> час.</w:t>
      </w:r>
      <w:r w:rsidR="00481A57" w:rsidRPr="00EF1891">
        <w:rPr>
          <w:sz w:val="28"/>
          <w:szCs w:val="28"/>
        </w:rPr>
        <w:t xml:space="preserve"> 00 мин. по московскому времени.</w:t>
      </w:r>
    </w:p>
    <w:p w:rsidR="00481A57" w:rsidRPr="00EF1891" w:rsidRDefault="00481A57" w:rsidP="00982D95">
      <w:pPr>
        <w:jc w:val="both"/>
        <w:rPr>
          <w:sz w:val="28"/>
          <w:szCs w:val="28"/>
        </w:rPr>
      </w:pPr>
      <w:r w:rsidRPr="00EF1891">
        <w:rPr>
          <w:sz w:val="28"/>
          <w:szCs w:val="28"/>
        </w:rPr>
        <w:tab/>
      </w:r>
      <w:r w:rsidRPr="002C54DA">
        <w:rPr>
          <w:sz w:val="28"/>
          <w:szCs w:val="28"/>
        </w:rPr>
        <w:t>Подробная информация размещена на официальных сайтах adygheya.ru,  torgi.gov.ru</w:t>
      </w:r>
      <w:r w:rsidR="001A402E" w:rsidRPr="002C54DA">
        <w:rPr>
          <w:sz w:val="28"/>
          <w:szCs w:val="28"/>
        </w:rPr>
        <w:t xml:space="preserve"> </w:t>
      </w:r>
      <w:r w:rsidR="00537975" w:rsidRPr="002C54DA">
        <w:rPr>
          <w:color w:val="000000" w:themeColor="text1"/>
          <w:sz w:val="28"/>
          <w:szCs w:val="28"/>
        </w:rPr>
        <w:t>(№</w:t>
      </w:r>
      <w:r w:rsidR="00104E9C" w:rsidRPr="00104E9C">
        <w:rPr>
          <w:rStyle w:val="oosspan"/>
          <w:color w:val="333333"/>
          <w:sz w:val="28"/>
          <w:szCs w:val="28"/>
        </w:rPr>
        <w:t>21000004880000000014</w:t>
      </w:r>
      <w:r w:rsidR="001A402E" w:rsidRPr="002C54DA">
        <w:rPr>
          <w:sz w:val="28"/>
          <w:szCs w:val="28"/>
        </w:rPr>
        <w:t>)</w:t>
      </w:r>
      <w:r w:rsidRPr="002C54DA">
        <w:rPr>
          <w:sz w:val="28"/>
          <w:szCs w:val="28"/>
        </w:rPr>
        <w:t xml:space="preserve">, </w:t>
      </w:r>
      <w:r w:rsidR="00D94988" w:rsidRPr="002C54DA">
        <w:rPr>
          <w:sz w:val="28"/>
          <w:szCs w:val="28"/>
        </w:rPr>
        <w:t>utp.sberbank-ast.ru</w:t>
      </w:r>
      <w:r w:rsidR="001A402E" w:rsidRPr="002C54DA">
        <w:rPr>
          <w:sz w:val="28"/>
          <w:szCs w:val="28"/>
        </w:rPr>
        <w:t xml:space="preserve"> </w:t>
      </w:r>
      <w:r w:rsidR="002C54DA" w:rsidRPr="002C54DA">
        <w:rPr>
          <w:sz w:val="28"/>
          <w:szCs w:val="28"/>
        </w:rPr>
        <w:t>(</w:t>
      </w:r>
      <w:r w:rsidR="002C54DA" w:rsidRPr="002C54DA">
        <w:rPr>
          <w:bCs/>
          <w:color w:val="000000" w:themeColor="text1"/>
          <w:sz w:val="28"/>
          <w:szCs w:val="28"/>
        </w:rPr>
        <w:t>№</w:t>
      </w:r>
      <w:r w:rsidR="00104E9C" w:rsidRPr="00104E9C">
        <w:rPr>
          <w:rStyle w:val="es-el-code-term"/>
          <w:color w:val="333333"/>
          <w:sz w:val="28"/>
          <w:szCs w:val="28"/>
        </w:rPr>
        <w:t>SBR012-2306260050.1</w:t>
      </w:r>
      <w:r w:rsidR="00104E9C" w:rsidRPr="00104E9C">
        <w:rPr>
          <w:sz w:val="28"/>
          <w:szCs w:val="28"/>
        </w:rPr>
        <w:t xml:space="preserve">, </w:t>
      </w:r>
      <w:r w:rsidR="00104E9C" w:rsidRPr="00104E9C">
        <w:rPr>
          <w:rStyle w:val="es-el-code-term"/>
          <w:color w:val="333333"/>
          <w:sz w:val="28"/>
          <w:szCs w:val="28"/>
        </w:rPr>
        <w:t>SBR012-2306260050.2</w:t>
      </w:r>
      <w:r w:rsidR="001A402E" w:rsidRPr="002C54DA">
        <w:rPr>
          <w:sz w:val="28"/>
          <w:szCs w:val="28"/>
        </w:rPr>
        <w:t>)</w:t>
      </w:r>
      <w:r w:rsidR="00D94988" w:rsidRPr="002C54DA">
        <w:rPr>
          <w:sz w:val="28"/>
          <w:szCs w:val="28"/>
        </w:rPr>
        <w:t>.</w:t>
      </w:r>
    </w:p>
    <w:p w:rsidR="00982D95" w:rsidRDefault="00982D95" w:rsidP="00447D36">
      <w:pPr>
        <w:ind w:firstLine="709"/>
        <w:jc w:val="both"/>
        <w:rPr>
          <w:sz w:val="28"/>
          <w:szCs w:val="28"/>
        </w:rPr>
      </w:pPr>
    </w:p>
    <w:sectPr w:rsidR="00982D95" w:rsidSect="007A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6"/>
    <w:rsid w:val="00012B44"/>
    <w:rsid w:val="000209F4"/>
    <w:rsid w:val="000767E3"/>
    <w:rsid w:val="000D3A43"/>
    <w:rsid w:val="00104E9C"/>
    <w:rsid w:val="001865CA"/>
    <w:rsid w:val="001A402E"/>
    <w:rsid w:val="00287345"/>
    <w:rsid w:val="0028736F"/>
    <w:rsid w:val="002C20A6"/>
    <w:rsid w:val="002C54DA"/>
    <w:rsid w:val="00303E3E"/>
    <w:rsid w:val="003119A6"/>
    <w:rsid w:val="003D351F"/>
    <w:rsid w:val="00435686"/>
    <w:rsid w:val="00447D36"/>
    <w:rsid w:val="00481A57"/>
    <w:rsid w:val="00490638"/>
    <w:rsid w:val="004D6140"/>
    <w:rsid w:val="004E0928"/>
    <w:rsid w:val="00537975"/>
    <w:rsid w:val="00656892"/>
    <w:rsid w:val="006C5E4F"/>
    <w:rsid w:val="006F5C21"/>
    <w:rsid w:val="00757D0B"/>
    <w:rsid w:val="0077274F"/>
    <w:rsid w:val="007A1852"/>
    <w:rsid w:val="007F0F6A"/>
    <w:rsid w:val="00803B28"/>
    <w:rsid w:val="008463BB"/>
    <w:rsid w:val="00982D95"/>
    <w:rsid w:val="009939C0"/>
    <w:rsid w:val="0099408C"/>
    <w:rsid w:val="009E7A8E"/>
    <w:rsid w:val="00A726FB"/>
    <w:rsid w:val="00AC4020"/>
    <w:rsid w:val="00AD1EBB"/>
    <w:rsid w:val="00AD384B"/>
    <w:rsid w:val="00B137F1"/>
    <w:rsid w:val="00B77BAC"/>
    <w:rsid w:val="00B96996"/>
    <w:rsid w:val="00C471F1"/>
    <w:rsid w:val="00C72E77"/>
    <w:rsid w:val="00C82F7E"/>
    <w:rsid w:val="00CA605F"/>
    <w:rsid w:val="00CB431C"/>
    <w:rsid w:val="00D0055B"/>
    <w:rsid w:val="00D94988"/>
    <w:rsid w:val="00DE0312"/>
    <w:rsid w:val="00DF72B5"/>
    <w:rsid w:val="00EF1891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oosspan">
    <w:name w:val="oosspan"/>
    <w:basedOn w:val="a0"/>
    <w:rsid w:val="0010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oosspan">
    <w:name w:val="oosspan"/>
    <w:basedOn w:val="a0"/>
    <w:rsid w:val="0010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Arhiv-</cp:lastModifiedBy>
  <cp:revision>3</cp:revision>
  <cp:lastPrinted>2020-06-23T07:46:00Z</cp:lastPrinted>
  <dcterms:created xsi:type="dcterms:W3CDTF">2023-07-06T10:25:00Z</dcterms:created>
  <dcterms:modified xsi:type="dcterms:W3CDTF">2023-07-06T10:25:00Z</dcterms:modified>
</cp:coreProperties>
</file>